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D61C3" w14:textId="77777777" w:rsidR="007E4270" w:rsidRPr="007E4270" w:rsidRDefault="007E4270" w:rsidP="007E4270">
      <w:pPr>
        <w:spacing w:after="0" w:line="240" w:lineRule="auto"/>
        <w:outlineLvl w:val="2"/>
        <w:rPr>
          <w:rFonts w:ascii="Times New Roman" w:eastAsia="Times New Roman" w:hAnsi="Times New Roman" w:cs="Times New Roman"/>
          <w:b/>
          <w:bCs/>
          <w:color w:val="000000"/>
          <w:sz w:val="28"/>
          <w:szCs w:val="28"/>
        </w:rPr>
      </w:pPr>
      <w:bookmarkStart w:id="0" w:name="_GoBack"/>
      <w:r w:rsidRPr="007E4270">
        <w:rPr>
          <w:rFonts w:ascii="Arial" w:eastAsia="Times New Roman" w:hAnsi="Arial" w:cs="Arial"/>
          <w:b/>
          <w:bCs/>
          <w:color w:val="000000"/>
          <w:sz w:val="20"/>
          <w:szCs w:val="20"/>
        </w:rPr>
        <w:t>Journal Entry 1</w:t>
      </w:r>
      <w:bookmarkEnd w:id="0"/>
      <w:r w:rsidRPr="007E4270">
        <w:rPr>
          <w:rFonts w:ascii="Arial" w:eastAsia="Times New Roman" w:hAnsi="Arial" w:cs="Arial"/>
          <w:b/>
          <w:bCs/>
          <w:color w:val="000000"/>
          <w:sz w:val="20"/>
          <w:szCs w:val="20"/>
        </w:rPr>
        <w:t>: Infant physical and cognitive development</w:t>
      </w:r>
    </w:p>
    <w:p w14:paraId="5EAC4A6F" w14:textId="77777777" w:rsidR="007E4270" w:rsidRPr="007E4270" w:rsidRDefault="007E4270" w:rsidP="007E4270">
      <w:pPr>
        <w:spacing w:after="0" w:line="240" w:lineRule="auto"/>
        <w:rPr>
          <w:rFonts w:ascii="Times New Roman" w:eastAsia="Times New Roman" w:hAnsi="Times New Roman" w:cs="Times New Roman"/>
          <w:color w:val="000000"/>
          <w:sz w:val="24"/>
          <w:szCs w:val="24"/>
        </w:rPr>
      </w:pPr>
      <w:r w:rsidRPr="007E4270">
        <w:rPr>
          <w:rFonts w:ascii="Arial" w:eastAsia="Times New Roman" w:hAnsi="Arial" w:cs="Arial"/>
          <w:color w:val="000000"/>
          <w:sz w:val="20"/>
          <w:szCs w:val="20"/>
        </w:rPr>
        <w:t>Raise your child to the age of 2½ years, then select one of the following questions to respond to in your journal. Make sure you reference different events in your child’s life, using your textbook and other reliable sources for support.</w:t>
      </w:r>
    </w:p>
    <w:p w14:paraId="12B060F0" w14:textId="77777777" w:rsidR="007E4270" w:rsidRPr="007E4270" w:rsidRDefault="007E4270" w:rsidP="007E4270">
      <w:pPr>
        <w:spacing w:after="0" w:line="240" w:lineRule="auto"/>
        <w:rPr>
          <w:rFonts w:ascii="Times New Roman" w:eastAsia="Times New Roman" w:hAnsi="Times New Roman" w:cs="Times New Roman"/>
          <w:sz w:val="24"/>
          <w:szCs w:val="24"/>
        </w:rPr>
      </w:pPr>
      <w:r w:rsidRPr="007E4270">
        <w:rPr>
          <w:rFonts w:ascii="Times New Roman" w:eastAsia="Times New Roman" w:hAnsi="Times New Roman" w:cs="Times New Roman"/>
          <w:color w:val="000000"/>
          <w:sz w:val="24"/>
          <w:szCs w:val="24"/>
        </w:rPr>
        <w:br/>
      </w:r>
    </w:p>
    <w:p w14:paraId="13839E26" w14:textId="77777777" w:rsidR="007E4270" w:rsidRPr="007E4270" w:rsidRDefault="007E4270" w:rsidP="007E4270">
      <w:pPr>
        <w:numPr>
          <w:ilvl w:val="0"/>
          <w:numId w:val="1"/>
        </w:numPr>
        <w:spacing w:after="0" w:line="240" w:lineRule="auto"/>
        <w:textAlignment w:val="baseline"/>
        <w:rPr>
          <w:rFonts w:ascii="Arial" w:eastAsia="Times New Roman" w:hAnsi="Arial" w:cs="Arial"/>
          <w:color w:val="000000"/>
          <w:sz w:val="20"/>
          <w:szCs w:val="20"/>
        </w:rPr>
      </w:pPr>
      <w:r w:rsidRPr="007E4270">
        <w:rPr>
          <w:rFonts w:ascii="Arial" w:eastAsia="Times New Roman" w:hAnsi="Arial" w:cs="Arial"/>
          <w:color w:val="000000"/>
          <w:sz w:val="20"/>
          <w:szCs w:val="20"/>
        </w:rPr>
        <w:t>How does your baby’s eating, sleeping, and motor development compare to the typical developmental patterns in the first 8 months? </w:t>
      </w:r>
    </w:p>
    <w:p w14:paraId="3B56CBCE" w14:textId="77777777" w:rsidR="007E4270" w:rsidRPr="007E4270" w:rsidRDefault="007E4270" w:rsidP="007E4270">
      <w:pPr>
        <w:spacing w:after="0" w:line="240" w:lineRule="auto"/>
        <w:rPr>
          <w:rFonts w:ascii="Times New Roman" w:eastAsia="Times New Roman" w:hAnsi="Times New Roman" w:cs="Times New Roman"/>
          <w:sz w:val="24"/>
          <w:szCs w:val="24"/>
        </w:rPr>
      </w:pPr>
      <w:r w:rsidRPr="007E4270">
        <w:rPr>
          <w:rFonts w:ascii="Times New Roman" w:eastAsia="Times New Roman" w:hAnsi="Times New Roman" w:cs="Times New Roman"/>
          <w:color w:val="000000"/>
          <w:sz w:val="24"/>
          <w:szCs w:val="24"/>
        </w:rPr>
        <w:br/>
      </w:r>
    </w:p>
    <w:p w14:paraId="0BD579ED" w14:textId="77777777" w:rsidR="007E4270" w:rsidRPr="007E4270" w:rsidRDefault="007E4270" w:rsidP="007E4270">
      <w:pPr>
        <w:numPr>
          <w:ilvl w:val="0"/>
          <w:numId w:val="2"/>
        </w:numPr>
        <w:spacing w:after="0" w:line="240" w:lineRule="auto"/>
        <w:textAlignment w:val="baseline"/>
        <w:rPr>
          <w:rFonts w:ascii="Arial" w:eastAsia="Times New Roman" w:hAnsi="Arial" w:cs="Arial"/>
          <w:color w:val="000000"/>
          <w:sz w:val="20"/>
          <w:szCs w:val="20"/>
        </w:rPr>
      </w:pPr>
      <w:r w:rsidRPr="007E4270">
        <w:rPr>
          <w:rFonts w:ascii="Arial" w:eastAsia="Times New Roman" w:hAnsi="Arial" w:cs="Arial"/>
          <w:color w:val="000000"/>
          <w:sz w:val="20"/>
          <w:szCs w:val="20"/>
        </w:rPr>
        <w:t>Is your child delayed or advanced in any area of development according to the 19-month developmental examiner’s report? Based on what you have studied, do you think this is most likely a result of specific biological or environmental factors? </w:t>
      </w:r>
    </w:p>
    <w:p w14:paraId="17B335A4" w14:textId="77777777" w:rsidR="007E4270" w:rsidRPr="007E4270" w:rsidRDefault="007E4270" w:rsidP="007E4270">
      <w:pPr>
        <w:spacing w:after="0" w:line="240" w:lineRule="auto"/>
        <w:rPr>
          <w:rFonts w:ascii="Times New Roman" w:eastAsia="Times New Roman" w:hAnsi="Times New Roman" w:cs="Times New Roman"/>
          <w:sz w:val="24"/>
          <w:szCs w:val="24"/>
        </w:rPr>
      </w:pPr>
      <w:r w:rsidRPr="007E4270">
        <w:rPr>
          <w:rFonts w:ascii="Times New Roman" w:eastAsia="Times New Roman" w:hAnsi="Times New Roman" w:cs="Times New Roman"/>
          <w:color w:val="000000"/>
          <w:sz w:val="24"/>
          <w:szCs w:val="24"/>
        </w:rPr>
        <w:br/>
      </w:r>
    </w:p>
    <w:p w14:paraId="511DA56D" w14:textId="77777777" w:rsidR="007E4270" w:rsidRPr="007E4270" w:rsidRDefault="007E4270" w:rsidP="007E4270">
      <w:pPr>
        <w:numPr>
          <w:ilvl w:val="0"/>
          <w:numId w:val="3"/>
        </w:numPr>
        <w:spacing w:after="0" w:line="240" w:lineRule="auto"/>
        <w:textAlignment w:val="baseline"/>
        <w:rPr>
          <w:rFonts w:ascii="Arial" w:eastAsia="Times New Roman" w:hAnsi="Arial" w:cs="Arial"/>
          <w:color w:val="000000"/>
          <w:sz w:val="20"/>
          <w:szCs w:val="20"/>
        </w:rPr>
      </w:pPr>
      <w:r w:rsidRPr="007E4270">
        <w:rPr>
          <w:rFonts w:ascii="Arial" w:eastAsia="Times New Roman" w:hAnsi="Arial" w:cs="Arial"/>
          <w:color w:val="000000"/>
          <w:sz w:val="20"/>
          <w:szCs w:val="20"/>
        </w:rPr>
        <w:t xml:space="preserve">Describe and give examples of changes in your child’s exploratory or </w:t>
      </w:r>
      <w:proofErr w:type="gramStart"/>
      <w:r w:rsidRPr="007E4270">
        <w:rPr>
          <w:rFonts w:ascii="Arial" w:eastAsia="Times New Roman" w:hAnsi="Arial" w:cs="Arial"/>
          <w:color w:val="000000"/>
          <w:sz w:val="20"/>
          <w:szCs w:val="20"/>
        </w:rPr>
        <w:t>problem solving</w:t>
      </w:r>
      <w:proofErr w:type="gramEnd"/>
      <w:r w:rsidRPr="007E4270">
        <w:rPr>
          <w:rFonts w:ascii="Arial" w:eastAsia="Times New Roman" w:hAnsi="Arial" w:cs="Arial"/>
          <w:color w:val="000000"/>
          <w:sz w:val="20"/>
          <w:szCs w:val="20"/>
        </w:rPr>
        <w:t xml:space="preserve"> behavior from 8 through 18 months and categorize them according to Piagetian and information processing theories. </w:t>
      </w:r>
    </w:p>
    <w:p w14:paraId="7960200F" w14:textId="77777777" w:rsidR="007E4270" w:rsidRPr="007E4270" w:rsidRDefault="007E4270" w:rsidP="007E4270">
      <w:pPr>
        <w:spacing w:after="0" w:line="240" w:lineRule="auto"/>
        <w:rPr>
          <w:rFonts w:ascii="Times New Roman" w:eastAsia="Times New Roman" w:hAnsi="Times New Roman" w:cs="Times New Roman"/>
          <w:sz w:val="24"/>
          <w:szCs w:val="24"/>
        </w:rPr>
      </w:pPr>
      <w:r w:rsidRPr="007E4270">
        <w:rPr>
          <w:rFonts w:ascii="Times New Roman" w:eastAsia="Times New Roman" w:hAnsi="Times New Roman" w:cs="Times New Roman"/>
          <w:color w:val="000000"/>
          <w:sz w:val="24"/>
          <w:szCs w:val="24"/>
        </w:rPr>
        <w:br/>
      </w:r>
    </w:p>
    <w:p w14:paraId="77BADB01" w14:textId="77777777" w:rsidR="007E4270" w:rsidRPr="007E4270" w:rsidRDefault="007E4270" w:rsidP="007E4270">
      <w:pPr>
        <w:numPr>
          <w:ilvl w:val="0"/>
          <w:numId w:val="4"/>
        </w:numPr>
        <w:spacing w:after="0" w:line="240" w:lineRule="auto"/>
        <w:textAlignment w:val="baseline"/>
        <w:rPr>
          <w:rFonts w:ascii="Arial" w:eastAsia="Times New Roman" w:hAnsi="Arial" w:cs="Arial"/>
          <w:color w:val="000000"/>
          <w:sz w:val="20"/>
          <w:szCs w:val="20"/>
        </w:rPr>
      </w:pPr>
      <w:r w:rsidRPr="007E4270">
        <w:rPr>
          <w:rFonts w:ascii="Arial" w:eastAsia="Times New Roman" w:hAnsi="Arial" w:cs="Arial"/>
          <w:color w:val="000000"/>
          <w:sz w:val="20"/>
          <w:szCs w:val="20"/>
        </w:rPr>
        <w:t>Describe your child’s communication and language development in the first 18 months. Is your child developing at a typical or atypical rate? </w:t>
      </w:r>
    </w:p>
    <w:p w14:paraId="07871B84" w14:textId="77777777" w:rsidR="00136C77" w:rsidRDefault="00136C77"/>
    <w:sectPr w:rsidR="00136C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F67AB4"/>
    <w:multiLevelType w:val="multilevel"/>
    <w:tmpl w:val="2206BB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F25ED6"/>
    <w:multiLevelType w:val="multilevel"/>
    <w:tmpl w:val="2286CA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20580C"/>
    <w:multiLevelType w:val="multilevel"/>
    <w:tmpl w:val="3B08E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BD729FF"/>
    <w:multiLevelType w:val="multilevel"/>
    <w:tmpl w:val="AEE4E0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lvlOverride w:ilvl="0">
      <w:lvl w:ilvl="0">
        <w:numFmt w:val="decimal"/>
        <w:lvlText w:val="%1."/>
        <w:lvlJc w:val="left"/>
      </w:lvl>
    </w:lvlOverride>
  </w:num>
  <w:num w:numId="3">
    <w:abstractNumId w:val="1"/>
    <w:lvlOverride w:ilvl="0">
      <w:lvl w:ilvl="0">
        <w:numFmt w:val="decimal"/>
        <w:lvlText w:val="%1."/>
        <w:lvlJc w:val="left"/>
      </w:lvl>
    </w:lvlOverride>
  </w:num>
  <w:num w:numId="4">
    <w:abstractNumId w:val="3"/>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270"/>
    <w:rsid w:val="00136C77"/>
    <w:rsid w:val="007E4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1D371"/>
  <w15:chartTrackingRefBased/>
  <w15:docId w15:val="{19C94DAD-94AA-4FF6-A4E0-69167D4D2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E427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E427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E427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8925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871</Characters>
  <Application>Microsoft Office Word</Application>
  <DocSecurity>0</DocSecurity>
  <Lines>7</Lines>
  <Paragraphs>2</Paragraphs>
  <ScaleCrop>false</ScaleCrop>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1</cp:revision>
  <dcterms:created xsi:type="dcterms:W3CDTF">2020-02-21T13:05:00Z</dcterms:created>
  <dcterms:modified xsi:type="dcterms:W3CDTF">2020-02-21T13:05:00Z</dcterms:modified>
</cp:coreProperties>
</file>